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B8" w:rsidRDefault="003972B8">
      <w:pPr>
        <w:rPr>
          <w:rFonts w:ascii="Times New Roman" w:hAnsi="Times New Roman"/>
          <w:b/>
          <w:sz w:val="32"/>
          <w:szCs w:val="32"/>
        </w:rPr>
      </w:pPr>
    </w:p>
    <w:p w:rsidR="003972B8" w:rsidRDefault="003972B8">
      <w:pPr>
        <w:rPr>
          <w:rFonts w:ascii="Times New Roman" w:hAnsi="Times New Roman"/>
          <w:b/>
          <w:sz w:val="32"/>
          <w:szCs w:val="32"/>
        </w:rPr>
      </w:pPr>
    </w:p>
    <w:p w:rsidR="001D2AA0" w:rsidRDefault="00563B3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ANBI regeling Vlearmoesbus Neede.</w:t>
      </w:r>
      <w:r w:rsidR="000F47C4">
        <w:rPr>
          <w:rFonts w:ascii="Times New Roman" w:hAnsi="Times New Roman"/>
          <w:b/>
          <w:sz w:val="32"/>
          <w:szCs w:val="32"/>
        </w:rPr>
        <w:t xml:space="preserve"> </w:t>
      </w:r>
    </w:p>
    <w:p w:rsidR="00763C22" w:rsidRDefault="000F47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ANBI staat voor: Algemeen Nut Beogende Instelling</w:t>
      </w:r>
      <w:r w:rsidR="00763C22">
        <w:rPr>
          <w:rFonts w:ascii="Times New Roman" w:hAnsi="Times New Roman"/>
          <w:sz w:val="24"/>
          <w:szCs w:val="24"/>
        </w:rPr>
        <w:t>.</w:t>
      </w:r>
    </w:p>
    <w:p w:rsidR="000F47C4" w:rsidRPr="000F47C4" w:rsidRDefault="0076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F47C4">
        <w:rPr>
          <w:rFonts w:ascii="Times New Roman" w:hAnsi="Times New Roman"/>
          <w:sz w:val="24"/>
          <w:szCs w:val="24"/>
        </w:rPr>
        <w:t>iften aan ANBI instellingen zoals de Vlearmoesbus zi</w:t>
      </w:r>
      <w:r>
        <w:rPr>
          <w:rFonts w:ascii="Times New Roman" w:hAnsi="Times New Roman"/>
          <w:sz w:val="24"/>
          <w:szCs w:val="24"/>
        </w:rPr>
        <w:t>jn voor de belasting aftrekbaar.</w:t>
      </w:r>
      <w:r w:rsidR="000F4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Schenkingen zijn voor ons vrij van schenkbelasting!</w:t>
      </w:r>
    </w:p>
    <w:p w:rsidR="00C841B2" w:rsidRDefault="00C841B2">
      <w:pPr>
        <w:rPr>
          <w:rFonts w:ascii="Times New Roman" w:hAnsi="Times New Roman"/>
          <w:sz w:val="24"/>
          <w:szCs w:val="24"/>
        </w:rPr>
      </w:pPr>
      <w:r w:rsidRPr="00C841B2">
        <w:rPr>
          <w:rFonts w:ascii="Times New Roman" w:hAnsi="Times New Roman"/>
          <w:b/>
          <w:sz w:val="24"/>
          <w:szCs w:val="24"/>
        </w:rPr>
        <w:t>Naam:</w:t>
      </w:r>
      <w:r w:rsidRPr="00C841B2">
        <w:rPr>
          <w:rFonts w:ascii="Times New Roman" w:hAnsi="Times New Roman"/>
          <w:b/>
          <w:sz w:val="24"/>
          <w:szCs w:val="24"/>
        </w:rPr>
        <w:tab/>
      </w:r>
      <w:r w:rsidRPr="00C841B2">
        <w:rPr>
          <w:rFonts w:ascii="Times New Roman" w:hAnsi="Times New Roman"/>
          <w:b/>
          <w:sz w:val="24"/>
          <w:szCs w:val="24"/>
        </w:rPr>
        <w:tab/>
      </w:r>
      <w:r w:rsidRPr="00C841B2">
        <w:rPr>
          <w:rFonts w:ascii="Times New Roman" w:hAnsi="Times New Roman"/>
          <w:b/>
          <w:sz w:val="24"/>
          <w:szCs w:val="24"/>
        </w:rPr>
        <w:tab/>
      </w:r>
      <w:r w:rsidRPr="00C841B2">
        <w:rPr>
          <w:rFonts w:ascii="Times New Roman" w:hAnsi="Times New Roman"/>
          <w:sz w:val="24"/>
          <w:szCs w:val="24"/>
        </w:rPr>
        <w:t>Stichting Busje 2009</w:t>
      </w:r>
    </w:p>
    <w:p w:rsidR="00C841B2" w:rsidRPr="00C841B2" w:rsidRDefault="00C84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Ook plaatselijk bekend als Vlearmoesbus Neede</w:t>
      </w:r>
    </w:p>
    <w:p w:rsidR="00C841B2" w:rsidRDefault="00C841B2">
      <w:pPr>
        <w:rPr>
          <w:rFonts w:ascii="Times New Roman" w:hAnsi="Times New Roman"/>
          <w:sz w:val="24"/>
          <w:szCs w:val="24"/>
        </w:rPr>
      </w:pPr>
      <w:r w:rsidRPr="00C841B2">
        <w:rPr>
          <w:rFonts w:ascii="Times New Roman" w:hAnsi="Times New Roman"/>
          <w:b/>
          <w:sz w:val="24"/>
          <w:szCs w:val="24"/>
        </w:rPr>
        <w:t>Fiscaal</w:t>
      </w:r>
      <w:r w:rsidR="00763C22">
        <w:rPr>
          <w:rFonts w:ascii="Times New Roman" w:hAnsi="Times New Roman"/>
          <w:b/>
          <w:sz w:val="24"/>
          <w:szCs w:val="24"/>
        </w:rPr>
        <w:t>nummer</w:t>
      </w:r>
      <w:r w:rsidRPr="00C841B2">
        <w:rPr>
          <w:rFonts w:ascii="Times New Roman" w:hAnsi="Times New Roman"/>
          <w:b/>
          <w:sz w:val="24"/>
          <w:szCs w:val="24"/>
        </w:rPr>
        <w:t>:</w:t>
      </w:r>
      <w:r w:rsidR="000F47C4">
        <w:rPr>
          <w:rFonts w:ascii="Times New Roman" w:hAnsi="Times New Roman"/>
          <w:b/>
          <w:sz w:val="24"/>
          <w:szCs w:val="24"/>
        </w:rPr>
        <w:tab/>
      </w:r>
      <w:r w:rsidRPr="00C841B2">
        <w:rPr>
          <w:rFonts w:ascii="Times New Roman" w:hAnsi="Times New Roman"/>
          <w:sz w:val="24"/>
          <w:szCs w:val="24"/>
        </w:rPr>
        <w:t>8213 65 484</w:t>
      </w:r>
    </w:p>
    <w:p w:rsidR="00C841B2" w:rsidRDefault="00C84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Contactgegevens:</w:t>
      </w:r>
      <w:r>
        <w:rPr>
          <w:rFonts w:ascii="Times New Roman" w:hAnsi="Times New Roman"/>
          <w:b/>
          <w:sz w:val="24"/>
          <w:szCs w:val="24"/>
        </w:rPr>
        <w:tab/>
      </w:r>
      <w:r w:rsidRPr="00C841B2">
        <w:rPr>
          <w:rFonts w:ascii="Times New Roman" w:hAnsi="Times New Roman"/>
          <w:sz w:val="24"/>
          <w:szCs w:val="24"/>
        </w:rPr>
        <w:t>secretariaat:</w:t>
      </w:r>
      <w:r>
        <w:rPr>
          <w:rFonts w:ascii="Times New Roman" w:hAnsi="Times New Roman"/>
          <w:sz w:val="24"/>
          <w:szCs w:val="24"/>
        </w:rPr>
        <w:t xml:space="preserve"> Kempersdijk 35, 7161 XE  Neede</w:t>
      </w:r>
    </w:p>
    <w:p w:rsidR="00C841B2" w:rsidRDefault="00C84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Website: </w:t>
      </w:r>
      <w:hyperlink r:id="rId5" w:history="1">
        <w:r w:rsidRPr="0008739F">
          <w:rPr>
            <w:rStyle w:val="Hyperlink"/>
            <w:rFonts w:ascii="Times New Roman" w:hAnsi="Times New Roman"/>
            <w:sz w:val="24"/>
            <w:szCs w:val="24"/>
          </w:rPr>
          <w:t>www.buurtbusplusneede.nl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56DBD" w:rsidRDefault="00756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Bestuur: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zie organisatie/bestuur.</w:t>
      </w:r>
    </w:p>
    <w:p w:rsidR="00756DBD" w:rsidRDefault="00756DBD">
      <w:pPr>
        <w:rPr>
          <w:rFonts w:ascii="Times New Roman" w:hAnsi="Times New Roman"/>
          <w:sz w:val="24"/>
          <w:szCs w:val="24"/>
        </w:rPr>
      </w:pPr>
      <w:r w:rsidRPr="00756DBD">
        <w:rPr>
          <w:rFonts w:ascii="Times New Roman" w:hAnsi="Times New Roman"/>
          <w:b/>
          <w:sz w:val="24"/>
          <w:szCs w:val="24"/>
        </w:rPr>
        <w:t>Beleidsplan</w:t>
      </w:r>
      <w:r>
        <w:rPr>
          <w:rFonts w:ascii="Times New Roman" w:hAnsi="Times New Roman"/>
          <w:b/>
          <w:sz w:val="24"/>
          <w:szCs w:val="24"/>
        </w:rPr>
        <w:t>:</w:t>
      </w:r>
      <w:r w:rsidR="00903042">
        <w:rPr>
          <w:rFonts w:ascii="Times New Roman" w:hAnsi="Times New Roman"/>
          <w:b/>
          <w:sz w:val="24"/>
          <w:szCs w:val="24"/>
        </w:rPr>
        <w:tab/>
      </w:r>
      <w:r w:rsidR="00903042">
        <w:rPr>
          <w:rFonts w:ascii="Times New Roman" w:hAnsi="Times New Roman"/>
          <w:b/>
          <w:sz w:val="24"/>
          <w:szCs w:val="24"/>
        </w:rPr>
        <w:tab/>
      </w:r>
      <w:r w:rsidR="00903042">
        <w:rPr>
          <w:rFonts w:ascii="Times New Roman" w:hAnsi="Times New Roman"/>
          <w:sz w:val="24"/>
          <w:szCs w:val="24"/>
        </w:rPr>
        <w:t>zie onderstaand mobiliteitsrapport.</w:t>
      </w:r>
      <w:bookmarkStart w:id="0" w:name="_GoBack"/>
      <w:bookmarkEnd w:id="0"/>
    </w:p>
    <w:p w:rsidR="00342420" w:rsidRPr="00903042" w:rsidRDefault="00FA59C0" w:rsidP="0034242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905000" cy="438150"/>
            <wp:effectExtent l="1905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3488">
        <w:rPr>
          <w:rFonts w:ascii="Times New Roman" w:hAnsi="Times New Roman"/>
          <w:b/>
          <w:bCs/>
          <w:color w:val="000000"/>
          <w:sz w:val="24"/>
          <w:szCs w:val="24"/>
        </w:rPr>
        <w:t>Herzien advies buurtbus</w:t>
      </w:r>
      <w:r w:rsidRPr="00F634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plus </w:t>
      </w:r>
      <w:r w:rsidRPr="00F63488">
        <w:rPr>
          <w:rFonts w:ascii="Times New Roman" w:hAnsi="Times New Roman"/>
          <w:b/>
          <w:bCs/>
          <w:color w:val="000000"/>
          <w:sz w:val="24"/>
          <w:szCs w:val="24"/>
        </w:rPr>
        <w:t>Berkelland</w:t>
      </w:r>
    </w:p>
    <w:p w:rsidR="00342420" w:rsidRDefault="00342420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Aa</w:t>
      </w:r>
      <w:r w:rsidR="00342420">
        <w:rPr>
          <w:rFonts w:ascii="Times New Roman" w:hAnsi="Times New Roman"/>
          <w:color w:val="000000"/>
          <w:sz w:val="24"/>
          <w:szCs w:val="24"/>
        </w:rPr>
        <w:t>n : BuurtbusPlus</w:t>
      </w:r>
      <w:r w:rsidR="00342420" w:rsidRPr="007938C3">
        <w:rPr>
          <w:rFonts w:ascii="Times New Roman" w:hAnsi="Times New Roman"/>
          <w:i/>
          <w:color w:val="000000"/>
          <w:sz w:val="24"/>
          <w:szCs w:val="24"/>
        </w:rPr>
        <w:t>veren</w:t>
      </w:r>
      <w:r w:rsidR="007938C3" w:rsidRPr="007938C3">
        <w:rPr>
          <w:rFonts w:ascii="Times New Roman" w:hAnsi="Times New Roman"/>
          <w:i/>
          <w:color w:val="000000"/>
          <w:sz w:val="24"/>
          <w:szCs w:val="24"/>
        </w:rPr>
        <w:t>i</w:t>
      </w:r>
      <w:r w:rsidR="00342420" w:rsidRPr="007938C3">
        <w:rPr>
          <w:rFonts w:ascii="Times New Roman" w:hAnsi="Times New Roman"/>
          <w:i/>
          <w:color w:val="000000"/>
          <w:sz w:val="24"/>
          <w:szCs w:val="24"/>
        </w:rPr>
        <w:t>ging</w:t>
      </w:r>
      <w:r w:rsidR="00342420">
        <w:rPr>
          <w:rFonts w:ascii="Times New Roman" w:hAnsi="Times New Roman"/>
          <w:color w:val="000000"/>
          <w:sz w:val="24"/>
          <w:szCs w:val="24"/>
        </w:rPr>
        <w:t xml:space="preserve"> Neede.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Van : Arent Jan Speulman</w:t>
      </w:r>
    </w:p>
    <w:p w:rsidR="007938C3" w:rsidRPr="00F63488" w:rsidRDefault="007938C3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Betreft : Advies integreren flexibele buu</w:t>
      </w:r>
      <w:r w:rsidR="007938C3">
        <w:rPr>
          <w:rFonts w:ascii="Times New Roman" w:hAnsi="Times New Roman"/>
          <w:color w:val="000000"/>
          <w:sz w:val="24"/>
          <w:szCs w:val="24"/>
        </w:rPr>
        <w:t>rtbus in buurtbusvereniging.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Datum : 11 juni 2009</w:t>
      </w:r>
    </w:p>
    <w:p w:rsidR="00342420" w:rsidRDefault="00342420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Hierbij ontvangt u ons (herziene) advies over het integreren van de flexibele buurtbus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(BuurtbusPlus) in Neede in de pas opgerichte buurtbusvereniging.</w:t>
      </w:r>
    </w:p>
    <w:p w:rsidR="00342420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De buurtbusverenging in de gemeente Berkelland wil naast een</w:t>
      </w:r>
      <w:r w:rsidR="00342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of twee ‘klassieke’ bussen voor een lijndienst, ook vervoer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-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opmaat</w:t>
      </w:r>
      <w:r w:rsidR="00342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aanbieden voor oudere inwoners binnen Neede die niet</w:t>
      </w:r>
      <w:r w:rsidR="00342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 xml:space="preserve">met de buurtbus kunnen reizen. Het idee is dat met deze </w:t>
      </w:r>
      <w:r w:rsidR="007938C3">
        <w:rPr>
          <w:rFonts w:ascii="Times New Roman" w:hAnsi="Times New Roman"/>
          <w:color w:val="000000"/>
          <w:sz w:val="24"/>
          <w:szCs w:val="24"/>
        </w:rPr>
        <w:t>“</w:t>
      </w:r>
      <w:r w:rsidRPr="00F63488">
        <w:rPr>
          <w:rFonts w:ascii="Times New Roman" w:hAnsi="Times New Roman"/>
          <w:color w:val="000000"/>
          <w:sz w:val="24"/>
          <w:szCs w:val="24"/>
        </w:rPr>
        <w:t>flexibele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63488">
        <w:rPr>
          <w:rFonts w:ascii="Times New Roman" w:hAnsi="Times New Roman"/>
          <w:color w:val="000000"/>
          <w:sz w:val="24"/>
          <w:szCs w:val="24"/>
        </w:rPr>
        <w:t>buurtbus -mogelijk onder hetzelfde bestuur- vraagafhankelijk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 xml:space="preserve">vervoer van deur tot deur wordt geboden. </w:t>
      </w:r>
    </w:p>
    <w:p w:rsidR="00342420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Dit vraagafhankelijk</w:t>
      </w:r>
      <w:r w:rsidR="00342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 xml:space="preserve">vervoer wordt omschreven als de BuurtbusPlus. 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Door het</w:t>
      </w:r>
      <w:r w:rsidR="00342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onder één bestuur brengen van zowel buurtbussen als BuurtbusPlus</w:t>
      </w:r>
      <w:r w:rsidR="00342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is de verwachting dat er goede samenwerking en uitwisseling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tussen beide vervoervormen ontstaan.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Wij geven op verschillende punten advies en ondersteuning om dit concept succesvol te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kunnen uitvoeren. In dit advies maken wij duidelijk dat het integreren van de Buurtbus-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Plus in één vereniging met drie bussen mogelijk is. De derde buurtbus komt echter niet in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aanmerking voor subsubsidie uit OV-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gelden vanuit de provincie Gelderland; hiervoor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moeten eigen middelen worden ingezet.</w:t>
      </w:r>
    </w:p>
    <w:p w:rsidR="00221E77" w:rsidRDefault="00221E77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E77" w:rsidRDefault="00221E77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2420" w:rsidRDefault="00342420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2420" w:rsidRDefault="00342420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2420" w:rsidRDefault="00FA59C0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44"/>
          <w:szCs w:val="44"/>
          <w:lang w:val="en-GB" w:eastAsia="en-GB"/>
        </w:rPr>
        <w:drawing>
          <wp:inline distT="0" distB="0" distL="0" distR="0">
            <wp:extent cx="3952875" cy="3181350"/>
            <wp:effectExtent l="19050" t="0" r="9525" b="0"/>
            <wp:docPr id="2" name="Afbeelding 1" descr="mercedes op platte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ercedes op plattegron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20" w:rsidRDefault="00342420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3488">
        <w:rPr>
          <w:rFonts w:ascii="Times New Roman" w:hAnsi="Times New Roman"/>
          <w:b/>
          <w:bCs/>
          <w:color w:val="000000"/>
          <w:sz w:val="24"/>
          <w:szCs w:val="24"/>
        </w:rPr>
        <w:t>BuurtbusPlus als buurtbus?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De BuurtbusPlus wordt, volgens de notulen van de BuurtbusPlusvereninging opgesteld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dd. 24 april 2009, ingezet als vervoer van-deur-tot-deur. Daardoor is de buurtbusplus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geen ‘echte’ buurtbus, aangezien zij in dat geval niet onder definitie van openbaar vervoer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valt. Een ‘klassieke’ buurtbus heeft altijd een dienstregeling; dat heeft deze bus niet.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De BuurtbusPlus is besloten vervoer ‘op bestelling’ en de klant wordt van de voordeur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opgehaald. Gezien het karakter adviseren wij ook niet om ‘een schijn’ van een dienstregeling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te maken om zo toch in aanmerking te komen voor een eventuele subsidie vanuit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OV-gelden. Daarnaast wenst de provincie niet meer dan twee buurtbussen per project te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ondersteunen.</w:t>
      </w:r>
    </w:p>
    <w:p w:rsidR="00B66C22" w:rsidRPr="00F63488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3488">
        <w:rPr>
          <w:rFonts w:ascii="Times New Roman" w:hAnsi="Times New Roman"/>
          <w:b/>
          <w:bCs/>
          <w:color w:val="000000"/>
          <w:sz w:val="24"/>
          <w:szCs w:val="24"/>
        </w:rPr>
        <w:t>Hoe kan de BuurtbusPlus (dan toch) worden toegevoegd aan de vereniging?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De BuurtbusPlus wordt zeer flexibel ingezet en zal via andere middelen dan vanuit de</w:t>
      </w:r>
    </w:p>
    <w:p w:rsid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 xml:space="preserve">reguliere subsidies voor buurtbusprojecten van de provincie worden bekostigd. </w:t>
      </w:r>
    </w:p>
    <w:p w:rsidR="00756DBD" w:rsidRPr="00F63488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56DBD" w:rsidRPr="00F63488">
        <w:rPr>
          <w:rFonts w:ascii="Times New Roman" w:hAnsi="Times New Roman"/>
          <w:color w:val="000000"/>
          <w:sz w:val="24"/>
          <w:szCs w:val="24"/>
        </w:rPr>
        <w:t>it 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DBD" w:rsidRPr="00F63488">
        <w:rPr>
          <w:rFonts w:ascii="Times New Roman" w:hAnsi="Times New Roman"/>
          <w:color w:val="000000"/>
          <w:sz w:val="24"/>
          <w:szCs w:val="24"/>
        </w:rPr>
        <w:t>bijvoorbeeld uit bijdragen van de reizigers, eigen middelen, sponsors of andere subsidies,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DBD" w:rsidRPr="00F63488">
        <w:rPr>
          <w:rFonts w:ascii="Times New Roman" w:hAnsi="Times New Roman"/>
          <w:color w:val="000000"/>
          <w:sz w:val="24"/>
          <w:szCs w:val="24"/>
        </w:rPr>
        <w:t>onder andere vanuit de gemeente of provincie maar dan niet uit het OV- of verkeersbudget,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DBD" w:rsidRPr="00F63488">
        <w:rPr>
          <w:rFonts w:ascii="Times New Roman" w:hAnsi="Times New Roman"/>
          <w:color w:val="000000"/>
          <w:sz w:val="24"/>
          <w:szCs w:val="24"/>
        </w:rPr>
        <w:t>maar van Welzijn.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 xml:space="preserve">Het onderbrengen bij één vereniging hoeft geen problemen op te leveren, </w:t>
      </w:r>
      <w:r w:rsidRPr="00F63488">
        <w:rPr>
          <w:rFonts w:ascii="Times New Roman" w:hAnsi="Times New Roman"/>
          <w:i/>
          <w:iCs/>
          <w:color w:val="000000"/>
          <w:sz w:val="24"/>
          <w:szCs w:val="24"/>
        </w:rPr>
        <w:t xml:space="preserve">mits </w:t>
      </w:r>
      <w:r w:rsidRPr="00F63488">
        <w:rPr>
          <w:rFonts w:ascii="Times New Roman" w:hAnsi="Times New Roman"/>
          <w:color w:val="000000"/>
          <w:sz w:val="24"/>
          <w:szCs w:val="24"/>
        </w:rPr>
        <w:t>er niet de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schijn wordt opgewekt van oneigenlijke (indirecte kruis-)subsidiering van de BuurtbusPlus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vanuit provinciale buurtbusmiddelen; de vereniging ontvangt immers wél geld vanuit de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provincie voor de organisatie voor de twee ‘vaste’ buurtbussen en dat geld mag alleen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ten behoeve daarvan worden besteed. Dit kan door bijvoorbeeld twee bankrekeningen of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kassen te hanteren en een zeer accurate boekhouding.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 xml:space="preserve">Wij adviseren om de BuurtbusPlus onder te brengen in een eigen </w:t>
      </w:r>
      <w:r w:rsidRPr="00F63488">
        <w:rPr>
          <w:rFonts w:ascii="Times New Roman" w:hAnsi="Times New Roman"/>
          <w:i/>
          <w:iCs/>
          <w:color w:val="000000"/>
          <w:sz w:val="24"/>
          <w:szCs w:val="24"/>
        </w:rPr>
        <w:t xml:space="preserve">stichting, </w:t>
      </w:r>
      <w:r w:rsidRPr="00F63488">
        <w:rPr>
          <w:rFonts w:ascii="Times New Roman" w:hAnsi="Times New Roman"/>
          <w:color w:val="000000"/>
          <w:sz w:val="24"/>
          <w:szCs w:val="24"/>
        </w:rPr>
        <w:t>om (elke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schijn van) onduidelijkheid weg te nemen. Deze stichting wordt opgericht door de BuurtbusPlus</w:t>
      </w:r>
      <w:r w:rsidRPr="007938C3">
        <w:rPr>
          <w:rFonts w:ascii="Times New Roman" w:hAnsi="Times New Roman"/>
          <w:i/>
          <w:iCs/>
          <w:color w:val="000000"/>
          <w:sz w:val="24"/>
          <w:szCs w:val="24"/>
        </w:rPr>
        <w:t>vereniging</w:t>
      </w:r>
      <w:r w:rsidRPr="007938C3">
        <w:rPr>
          <w:rFonts w:ascii="Times New Roman" w:hAnsi="Times New Roman"/>
          <w:color w:val="000000"/>
          <w:sz w:val="24"/>
          <w:szCs w:val="24"/>
        </w:rPr>
        <w:t>.</w:t>
      </w:r>
    </w:p>
    <w:p w:rsidR="00B9605F" w:rsidRDefault="00B9605F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lastRenderedPageBreak/>
        <w:t>Het bestuur van deze stichting wordt dan benoemd door het bestuur</w:t>
      </w:r>
    </w:p>
    <w:p w:rsid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van de BuurtbusPlusvereniging; een dergelijke ‘constructie’ is niet ongebruikelijk bij bijvoorbeeld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een tennisclub, die de tennishal in het beheer heeft in de stichting en de activiteiten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 xml:space="preserve">organiseert vanuit de vereniging. </w:t>
      </w: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Het doet ook nauwelijks afbreuk aan de ‘efficiencywist’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van het onder één vereniging brengen van alle vervoersmiddelen. De vrijwilligers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kunnen bijvoorbeeld goed overdag op de buurtbus rijden en in de avond enkele mensen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met de buurtbusplus vervoeren.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Uiteraard zijn er gezamenlijke kosten, zoals de zaalhuur voor een vergadering. Mogelijk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kunnen deze kosten dan in de verhouding 2/1 worden betaald uit de middelen van de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buurtbussen respectievelijk BuurtbusPlus.</w:t>
      </w: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3488">
        <w:rPr>
          <w:rFonts w:ascii="Times New Roman" w:hAnsi="Times New Roman"/>
          <w:b/>
          <w:bCs/>
          <w:color w:val="000000"/>
          <w:sz w:val="24"/>
          <w:szCs w:val="24"/>
        </w:rPr>
        <w:t>Exploitatie van de BuurtbusPlus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De BuurtbusPlus als vervoer van deur-tot-deur levert een taxidienst. In feite is dit een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aanvulling op de Regiotaxi of straattaxi. Zoals al gemeld val</w:t>
      </w:r>
      <w:r w:rsidR="00B66C22">
        <w:rPr>
          <w:rFonts w:ascii="Times New Roman" w:hAnsi="Times New Roman"/>
          <w:color w:val="000000"/>
          <w:sz w:val="24"/>
          <w:szCs w:val="24"/>
        </w:rPr>
        <w:t>t de</w:t>
      </w:r>
      <w:r w:rsidRPr="00F63488">
        <w:rPr>
          <w:rFonts w:ascii="Times New Roman" w:hAnsi="Times New Roman"/>
          <w:color w:val="000000"/>
          <w:sz w:val="24"/>
          <w:szCs w:val="24"/>
        </w:rPr>
        <w:t xml:space="preserve"> buurtbus onder de definitie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van openbaar vervoer, zoals deze is opgenomen in de Wet Personenvervoer 2000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(WP2000)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*</w:t>
      </w:r>
      <w:r w:rsidRPr="00F63488">
        <w:rPr>
          <w:rFonts w:ascii="Times New Roman" w:hAnsi="Times New Roman"/>
          <w:color w:val="000000"/>
          <w:sz w:val="24"/>
          <w:szCs w:val="24"/>
        </w:rPr>
        <w:t>1. Dit geldt dus niet voor de BuurtbusPlus, aangezien deze besloten deur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F63488">
        <w:rPr>
          <w:rFonts w:ascii="Times New Roman" w:hAnsi="Times New Roman"/>
          <w:color w:val="000000"/>
          <w:sz w:val="24"/>
          <w:szCs w:val="24"/>
        </w:rPr>
        <w:t>tot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deur</w:t>
      </w:r>
      <w:r w:rsidR="00793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vervoer biedt en daarbij niet volgens een dienstregeling rijdt.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Dit heeft een nadelige consequentie: de WP2000 classificeert niet-openbaar vervoer dat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tegen betaling wordt verricht als taxivervoer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*</w:t>
      </w:r>
      <w:r w:rsidRPr="00F63488">
        <w:rPr>
          <w:rFonts w:ascii="Times New Roman" w:hAnsi="Times New Roman"/>
          <w:color w:val="000000"/>
          <w:sz w:val="24"/>
          <w:szCs w:val="24"/>
        </w:rPr>
        <w:t>2, mits de kosten die de reiziger betaalt een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commercieel tarief is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*</w:t>
      </w:r>
      <w:r w:rsidRPr="00F63488">
        <w:rPr>
          <w:rFonts w:ascii="Times New Roman" w:hAnsi="Times New Roman"/>
          <w:color w:val="000000"/>
          <w:sz w:val="24"/>
          <w:szCs w:val="24"/>
        </w:rPr>
        <w:t>3. Dan moet de vereniging eigenlijk een taxivergunning hebben.</w:t>
      </w:r>
    </w:p>
    <w:p w:rsidR="00B66C22" w:rsidRPr="00F63488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*</w:t>
      </w:r>
      <w:r w:rsidR="00756DBD" w:rsidRPr="00B66C22">
        <w:rPr>
          <w:rFonts w:ascii="Times New Roman" w:hAnsi="Times New Roman"/>
          <w:i/>
          <w:color w:val="000000"/>
          <w:sz w:val="24"/>
          <w:szCs w:val="24"/>
        </w:rPr>
        <w:t>1 Definitie openbaar vervoer ex artikel 1 sub h WP2000: voor een ieder openstaand personenvervoer volgens</w:t>
      </w:r>
    </w:p>
    <w:p w:rsidR="00756DBD" w:rsidRP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een dienstregeling met een auto, bus, trein, metro, tram of een via een geleidesysteem voortbewogen voertuig;</w:t>
      </w:r>
    </w:p>
    <w:p w:rsidR="00756DBD" w:rsidRP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*</w:t>
      </w:r>
      <w:r w:rsidR="00756DBD" w:rsidRPr="00B66C22">
        <w:rPr>
          <w:rFonts w:ascii="Times New Roman" w:hAnsi="Times New Roman"/>
          <w:i/>
          <w:color w:val="000000"/>
          <w:sz w:val="24"/>
          <w:szCs w:val="24"/>
        </w:rPr>
        <w:t>2 Definitie taxivervoer ex artikel 1 sub j WP2000: personenvervoer per auto, anders dan bedoeld in onderdeel h,</w:t>
      </w:r>
    </w:p>
    <w:p w:rsidR="00756DBD" w:rsidRP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tegen betaling.</w:t>
      </w:r>
    </w:p>
    <w:p w:rsidR="00756DBD" w:rsidRP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*</w:t>
      </w:r>
      <w:r w:rsidR="00756DBD" w:rsidRPr="00B66C22">
        <w:rPr>
          <w:rFonts w:ascii="Times New Roman" w:hAnsi="Times New Roman"/>
          <w:i/>
          <w:color w:val="000000"/>
          <w:sz w:val="24"/>
          <w:szCs w:val="24"/>
        </w:rPr>
        <w:t>3 Artikel 2 sub 3 WP2000: de wet is niet van toepassing op vervoer van personen per auto, anders dan openbaar</w:t>
      </w:r>
    </w:p>
    <w:p w:rsidR="00756DBD" w:rsidRP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vervoer, indien de som van de betalingen voor dat vervoer de kosten van de auto en eventuele bijkomende</w:t>
      </w:r>
    </w:p>
    <w:p w:rsidR="00756DBD" w:rsidRP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kosten voor dat vervoer niet te boven gaat, tenzij vorenstaande wordt verricht in de uitoefening van een</w:t>
      </w:r>
    </w:p>
    <w:p w:rsidR="00756DBD" w:rsidRP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beroep of bedrijf. Bij of krachtens algemene maatregel van bestuur worden regels gesteld over de kosten van</w:t>
      </w:r>
    </w:p>
    <w:p w:rsidR="00756DBD" w:rsidRPr="00B66C22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66C22">
        <w:rPr>
          <w:rFonts w:ascii="Times New Roman" w:hAnsi="Times New Roman"/>
          <w:i/>
          <w:color w:val="000000"/>
          <w:sz w:val="24"/>
          <w:szCs w:val="24"/>
        </w:rPr>
        <w:t>de auto en eventuele bijkomende kosten.</w:t>
      </w: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Als de kosten van de reiziger voor het vervoer niet hoger zijn dan de onkosten voor het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rijden van het voertuig (dat wil zeggen de kosten voor brandstof en afschrijving van de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bus) én het vervoer niet het karakter van een bedrijf heeft, dan is geen taxivergunning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vereist en hoeft het voertuig ook niet als ‘taxi’ te boek te staan. Een dergelijke organisatievorm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is legitiem, de Stichting Rollybus in Laren (www.rollybus.nl) exploiteert op deze</w:t>
      </w:r>
      <w:r w:rsidR="00B66C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wijze negen voertuigen.</w:t>
      </w: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Pr="00F63488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56DBD" w:rsidRPr="00221E77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21E77">
        <w:rPr>
          <w:rFonts w:ascii="Times New Roman" w:hAnsi="Times New Roman"/>
          <w:b/>
          <w:i/>
          <w:iCs/>
          <w:color w:val="000000"/>
          <w:sz w:val="24"/>
          <w:szCs w:val="24"/>
        </w:rPr>
        <w:t>Inkomsten voor de BuurtbusPlus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Naast de onkosten voor vervoer, zijn er ook kosten voor het aanschaffen van het voertuig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en de organisatie van de vereniging. Duidelijk is dat het voor de BuurtbusPlus niet mogelijk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in aanmerking te komen voor subsidies vanuit buurtbusprojecten vanuit de provincie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Gelderland.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Inkomsten kunnen wél bestaan uit bijdragen door welzijnsorganisaties, sponsoring, gemeente,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provincie of uit lidmaatschapsgelden. Inwoners die geen gebruik kunnen maken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van de buurtbus of ander openbaar busvervoer, worden lid van de BuurtbusPlus, waarbij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maandelijks of jaarlijks lidmaatschapsgeld wordt betaald. Onder dit lidmaatschap valt dan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bijvoorbeeld recht op vervoer.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Aandachtspunt zijn inkomsten van het project door een (gemeentelijke) overheid. De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gemeente is immers ook verantwoordelijk voor het Wmo-deel van het Regiotaxivervoer.</w:t>
      </w:r>
    </w:p>
    <w:p w:rsidR="00B66C22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6C22" w:rsidRPr="00F63488" w:rsidRDefault="00B66C22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221E77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21E77">
        <w:rPr>
          <w:rFonts w:ascii="Times New Roman" w:hAnsi="Times New Roman"/>
          <w:b/>
          <w:i/>
          <w:iCs/>
          <w:color w:val="000000"/>
          <w:sz w:val="24"/>
          <w:szCs w:val="24"/>
        </w:rPr>
        <w:t>Aanschaf en onderhoud BuurtbusPlus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Wij adviseren de BuurtbusPlusvereniging contact op te nemen met de vervoerder (Syntus).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Zij zijn verplicht om de buurtbussen aan te schaffen en te onderhouden. Het lijkt ons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effici</w:t>
      </w:r>
      <w:r w:rsidR="00B66C22">
        <w:rPr>
          <w:rFonts w:ascii="Times New Roman" w:hAnsi="Times New Roman"/>
          <w:color w:val="000000"/>
          <w:sz w:val="24"/>
          <w:szCs w:val="24"/>
        </w:rPr>
        <w:t>ë</w:t>
      </w:r>
      <w:r w:rsidRPr="00F63488">
        <w:rPr>
          <w:rFonts w:ascii="Times New Roman" w:hAnsi="Times New Roman"/>
          <w:color w:val="000000"/>
          <w:sz w:val="24"/>
          <w:szCs w:val="24"/>
        </w:rPr>
        <w:t>nt en doelmatig als Syntus ook de BuurtbusPlusbus in haar beheer neemt; zodat de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vereniging cq. stichting niet op zoek hoeft naar een aparte beheerder van deze bus die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voor het onderhoud, reinigen etc. zorgt.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Met Syntus kunnen dan ook afspraken worden gemaakt over de (incidentele) inzet van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een van de ‘echte’ buurtbussen in de uren dat deze geen lijndienst verzorgen. Het is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goed voor te stellen dat bij een soosavond er extra vervoervraag is, die moeilijk door één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voertuig kan worden uitgevoerd. Aandachtspunt is wel dat inzet van de ‘echte’ buurtbus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geen structureel karakter krijgt en dat goed moet worden bekeken wie aansprakelijk cq.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verantwoordelijk is voor de brandstof en eventuele schade die dan wordt gereden.</w:t>
      </w:r>
    </w:p>
    <w:p w:rsidR="00E80C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0C88" w:rsidRPr="00F634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3488">
        <w:rPr>
          <w:rFonts w:ascii="Times New Roman" w:hAnsi="Times New Roman"/>
          <w:b/>
          <w:bCs/>
          <w:color w:val="000000"/>
          <w:sz w:val="24"/>
          <w:szCs w:val="24"/>
        </w:rPr>
        <w:t>Hoe nu verder?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Het doel van de BuurtbusPlus is om mensen mobiel te maken en te houden. Het zou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jammer zijn als dit niet mogelijk is, of zeer lastig wordt omdat bepaalde regels dit concept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belemmeren.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Uit dit advies blijkt dat het mogelijk is om een derde bus toe te voegen aan de vereniging,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echter dat subsidie vanuit de provincie niet beschikbaar is. Omdat de BuurtbusPlus onder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verantwoordelijkheid van de BuurtbusPlusvereniging opereert, dient de provincie wél op de hoogte te zijn van de activiteiten van de vereniging; deze vereniging ontvangt</w:t>
      </w:r>
      <w:r w:rsidR="00E80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immers ook middelen vanuit de provincie.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Daarom wenst de provincie in ieder geval inzichtelijk te maken hoe de organisatie van de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 xml:space="preserve">vereniging wordt neergezet en dat de middelen voor de ‘echte’ buurtbus daar ook </w:t>
      </w:r>
      <w:r w:rsidR="00E80C88">
        <w:rPr>
          <w:rFonts w:ascii="Times New Roman" w:hAnsi="Times New Roman"/>
          <w:color w:val="000000"/>
          <w:sz w:val="24"/>
          <w:szCs w:val="24"/>
        </w:rPr>
        <w:t>t</w:t>
      </w:r>
      <w:r w:rsidRPr="00F63488">
        <w:rPr>
          <w:rFonts w:ascii="Times New Roman" w:hAnsi="Times New Roman"/>
          <w:color w:val="000000"/>
          <w:sz w:val="24"/>
          <w:szCs w:val="24"/>
        </w:rPr>
        <w:t>erechtkomen.</w:t>
      </w:r>
      <w:r w:rsidR="00E80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488">
        <w:rPr>
          <w:rFonts w:ascii="Times New Roman" w:hAnsi="Times New Roman"/>
          <w:color w:val="000000"/>
          <w:sz w:val="24"/>
          <w:szCs w:val="24"/>
        </w:rPr>
        <w:t>Daarnaast is de provincie ook betrokken en geïnteresseerd in de resultaten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van dit initiatief Ook kan de provincie in (toekomstige) contracten voor het openbaar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vervoer en taxivervoer het Plusconcept opnemen, zodat andere vervoerders deze voorziening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zeker moeten gedogen.</w:t>
      </w:r>
    </w:p>
    <w:p w:rsidR="00E80C88" w:rsidRPr="00F634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0C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Ons advies is om voor de provincie Gelderland in een projectplan op te stellen, waarin in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ieder geval de volgende onderdelen verder worden gespecificeerd:</w:t>
      </w:r>
    </w:p>
    <w:p w:rsidR="00221E77" w:rsidRPr="00F63488" w:rsidRDefault="00221E77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221E77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1E77">
        <w:rPr>
          <w:rFonts w:ascii="Times New Roman" w:hAnsi="Times New Roman"/>
          <w:color w:val="000000"/>
          <w:sz w:val="24"/>
          <w:szCs w:val="24"/>
        </w:rPr>
        <w:t>• opstellen van concrete doelstellingen;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visie op de meerwaarde van het combineren van de ‘klassieke’ buurtbussen en de</w:t>
      </w:r>
    </w:p>
    <w:p w:rsidR="00756DBD" w:rsidRPr="00F634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6DBD" w:rsidRPr="00F63488">
        <w:rPr>
          <w:rFonts w:ascii="Times New Roman" w:hAnsi="Times New Roman"/>
          <w:color w:val="000000"/>
          <w:sz w:val="24"/>
          <w:szCs w:val="24"/>
        </w:rPr>
        <w:t>BuurtbusPlus;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organisatiestructuur; de buurtbusvereniging mag geen bedrijfsmatig karakter krijgen;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wijze hoe de financiën worden gescheiden of verdeeld tussen de exploitatie en organisatie</w:t>
      </w:r>
    </w:p>
    <w:p w:rsidR="00756DBD" w:rsidRPr="00F634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56DBD" w:rsidRPr="00F63488">
        <w:rPr>
          <w:rFonts w:ascii="Times New Roman" w:hAnsi="Times New Roman"/>
          <w:color w:val="000000"/>
          <w:sz w:val="24"/>
          <w:szCs w:val="24"/>
        </w:rPr>
        <w:t>van de twee buurtbussen en de BuurtbusPlus;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te verwachten aantallen reizigers;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inkomsten van reizigers, ritten en mogelijke financiers en hun belangen;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wijze van evaluatie.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kosten die worden verwacht voor aanschaf, exploitatie en organisatie van twee buurtbussen</w:t>
      </w:r>
    </w:p>
    <w:p w:rsidR="00756DBD" w:rsidRPr="00F634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56DBD" w:rsidRPr="00F63488">
        <w:rPr>
          <w:rFonts w:ascii="Times New Roman" w:hAnsi="Times New Roman"/>
          <w:color w:val="000000"/>
          <w:sz w:val="24"/>
          <w:szCs w:val="24"/>
        </w:rPr>
        <w:t>en de BuurtbusPlus;</w:t>
      </w:r>
    </w:p>
    <w:p w:rsidR="00756DBD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• concrete vraag om subsidie, erkenning of ondersteuning.</w:t>
      </w:r>
    </w:p>
    <w:p w:rsidR="00E80C88" w:rsidRPr="00F63488" w:rsidRDefault="00E80C88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Wij hopen dat de BuurtbusPlusvereniging met dit advies haar activiteiten verder door kan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zetten en vernemen graag de voortgang van dit project! Indien wij meer kunnen betekenen,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horen wij dat uiteraard ook graag.</w:t>
      </w:r>
    </w:p>
    <w:p w:rsidR="00B36243" w:rsidRDefault="00B36243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Met vriendelijke groet,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Arent Jan Speulman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adviseur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MOBYCON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Postbus 1149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8001 BC ZWOLLE</w:t>
      </w:r>
    </w:p>
    <w:p w:rsidR="00756DBD" w:rsidRPr="00F63488" w:rsidRDefault="00756DBD" w:rsidP="0075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3488">
        <w:rPr>
          <w:rFonts w:ascii="Times New Roman" w:hAnsi="Times New Roman"/>
          <w:color w:val="000000"/>
          <w:sz w:val="24"/>
          <w:szCs w:val="24"/>
        </w:rPr>
        <w:t>038 - 422 57 80</w:t>
      </w:r>
    </w:p>
    <w:p w:rsidR="00286550" w:rsidRDefault="00286550" w:rsidP="00756D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80C88" w:rsidRDefault="00E80C88" w:rsidP="0028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27ED" w:rsidRDefault="008A27ED" w:rsidP="0028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86550" w:rsidRPr="004C0491" w:rsidRDefault="00286550" w:rsidP="0028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0491">
        <w:rPr>
          <w:rFonts w:ascii="Times New Roman" w:hAnsi="Times New Roman"/>
          <w:b/>
          <w:color w:val="000000"/>
          <w:sz w:val="24"/>
          <w:szCs w:val="24"/>
        </w:rPr>
        <w:t>Beloningsbeleid:</w:t>
      </w:r>
      <w:r w:rsidRPr="004C0491">
        <w:rPr>
          <w:rFonts w:ascii="Times New Roman" w:hAnsi="Times New Roman"/>
          <w:b/>
          <w:color w:val="000000"/>
          <w:sz w:val="24"/>
          <w:szCs w:val="24"/>
        </w:rPr>
        <w:tab/>
      </w:r>
      <w:r w:rsidRPr="004C0491">
        <w:rPr>
          <w:rFonts w:ascii="Times New Roman" w:hAnsi="Times New Roman"/>
          <w:color w:val="000000"/>
          <w:sz w:val="24"/>
          <w:szCs w:val="24"/>
        </w:rPr>
        <w:t>zowel de buurtbus</w:t>
      </w:r>
      <w:r w:rsidR="005D496A">
        <w:rPr>
          <w:rFonts w:ascii="Times New Roman" w:hAnsi="Times New Roman"/>
          <w:color w:val="000000"/>
          <w:sz w:val="24"/>
          <w:szCs w:val="24"/>
        </w:rPr>
        <w:t>sen</w:t>
      </w:r>
      <w:r w:rsidRPr="004C0491">
        <w:rPr>
          <w:rFonts w:ascii="Times New Roman" w:hAnsi="Times New Roman"/>
          <w:color w:val="000000"/>
          <w:sz w:val="24"/>
          <w:szCs w:val="24"/>
        </w:rPr>
        <w:t xml:space="preserve"> als de Vlearmoesbus worden uitsluitend</w:t>
      </w:r>
    </w:p>
    <w:p w:rsidR="00286550" w:rsidRPr="004C0491" w:rsidRDefault="00286550" w:rsidP="00286550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 w:rsidRPr="004C0491">
        <w:rPr>
          <w:rFonts w:ascii="Times New Roman" w:hAnsi="Times New Roman"/>
          <w:color w:val="000000"/>
          <w:sz w:val="24"/>
          <w:szCs w:val="24"/>
        </w:rPr>
        <w:t>door vrijwillige chauffeurs gereden. Ook de bezoldiging voor de bestuursleden is nihil.</w:t>
      </w:r>
    </w:p>
    <w:p w:rsidR="00B87E95" w:rsidRPr="004C0491" w:rsidRDefault="00B87E95" w:rsidP="00B8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232C" w:rsidRDefault="00B87E95" w:rsidP="00B8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0491">
        <w:rPr>
          <w:rFonts w:ascii="Times New Roman" w:hAnsi="Times New Roman"/>
          <w:b/>
          <w:color w:val="000000"/>
          <w:sz w:val="24"/>
          <w:szCs w:val="24"/>
        </w:rPr>
        <w:t>Doelstelling:</w:t>
      </w:r>
      <w:r w:rsidRPr="004C0491">
        <w:rPr>
          <w:rFonts w:ascii="Times New Roman" w:hAnsi="Times New Roman"/>
          <w:color w:val="000000"/>
          <w:sz w:val="24"/>
          <w:szCs w:val="24"/>
        </w:rPr>
        <w:tab/>
      </w:r>
      <w:r w:rsidRPr="004C0491">
        <w:rPr>
          <w:rFonts w:ascii="Times New Roman" w:hAnsi="Times New Roman"/>
          <w:color w:val="000000"/>
          <w:sz w:val="24"/>
          <w:szCs w:val="24"/>
        </w:rPr>
        <w:tab/>
      </w:r>
      <w:r w:rsidR="0044232C">
        <w:rPr>
          <w:rFonts w:ascii="Times New Roman" w:hAnsi="Times New Roman"/>
          <w:color w:val="000000"/>
          <w:sz w:val="24"/>
          <w:szCs w:val="24"/>
        </w:rPr>
        <w:t>De stichting heeft ten doel:</w:t>
      </w:r>
    </w:p>
    <w:p w:rsidR="0044232C" w:rsidRDefault="0044232C" w:rsidP="00B8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7E95" w:rsidRDefault="0044232C" w:rsidP="00CF5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het organiseren en exploiteren van vervoer voor ouderen en minder valide bewoners van Neede.</w:t>
      </w:r>
    </w:p>
    <w:p w:rsidR="0044232C" w:rsidRDefault="0044232C" w:rsidP="00CF5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het verrichten van alle verdere handelingen, die met het vorenstaande in de ruimste zin verband houden of daartoe bevorderlijk kunnen zijn.</w:t>
      </w:r>
    </w:p>
    <w:p w:rsidR="00CF53B6" w:rsidRDefault="00CF53B6" w:rsidP="00CF53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44232C" w:rsidRDefault="0044232C" w:rsidP="00CF53B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stichting tracht haar doel onder meer te bereiken door:</w:t>
      </w:r>
    </w:p>
    <w:p w:rsidR="0044232C" w:rsidRDefault="0044232C" w:rsidP="00442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hetgeen te doen wat nodig is om Busje 2009 (Vlearmoesbus) in Neede zo goed mogelijk te laten functioneren.</w:t>
      </w:r>
    </w:p>
    <w:p w:rsidR="0044232C" w:rsidRDefault="0044232C" w:rsidP="00442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 afroep mensen deur – tot – deurvervoer te bieden in Neede, die niet van enig ander vervoer gebruik kunnen maken.</w:t>
      </w:r>
    </w:p>
    <w:p w:rsidR="00B36243" w:rsidRDefault="00B36243" w:rsidP="00B36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36243" w:rsidRDefault="00B36243" w:rsidP="00B36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4232C" w:rsidRDefault="0044232C" w:rsidP="00442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Overleg te voeren met gemeentelijke, provinciale en / of rijksoverheid en met het bij het openbaar vervoer betrokken personen en organisaties, ter optimalisering van de openbaar vervoersmogelijkheid in het betrokken gebie</w:t>
      </w:r>
      <w:r w:rsidR="00CF53B6">
        <w:rPr>
          <w:rFonts w:ascii="Times New Roman" w:hAnsi="Times New Roman"/>
          <w:color w:val="000000"/>
          <w:sz w:val="24"/>
          <w:szCs w:val="24"/>
        </w:rPr>
        <w:t>d.</w:t>
      </w:r>
    </w:p>
    <w:p w:rsidR="00CF53B6" w:rsidRDefault="00CF53B6" w:rsidP="00CF53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4232C" w:rsidRPr="004C0491" w:rsidRDefault="0044232C" w:rsidP="00B8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7E95" w:rsidRPr="004C0491" w:rsidRDefault="00B87E95" w:rsidP="00B8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7E95" w:rsidRPr="004C0491" w:rsidRDefault="00403DE7" w:rsidP="00B8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0491">
        <w:rPr>
          <w:rFonts w:ascii="Times New Roman" w:hAnsi="Times New Roman"/>
          <w:b/>
          <w:color w:val="000000"/>
          <w:sz w:val="24"/>
          <w:szCs w:val="24"/>
        </w:rPr>
        <w:t>Uitgeoefende activiteiten:</w:t>
      </w:r>
    </w:p>
    <w:p w:rsidR="00403DE7" w:rsidRPr="004C0491" w:rsidRDefault="00403DE7" w:rsidP="00B8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03DE7" w:rsidRPr="004C0491" w:rsidRDefault="00403DE7" w:rsidP="0040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0491">
        <w:rPr>
          <w:rFonts w:ascii="Times New Roman" w:hAnsi="Times New Roman"/>
          <w:b/>
          <w:sz w:val="24"/>
          <w:szCs w:val="24"/>
        </w:rPr>
        <w:t>Vervoerde personen:</w:t>
      </w:r>
    </w:p>
    <w:p w:rsidR="00403DE7" w:rsidRPr="005D496A" w:rsidRDefault="00403DE7" w:rsidP="00403DE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D496A">
        <w:rPr>
          <w:rFonts w:ascii="Times New Roman" w:hAnsi="Times New Roman"/>
          <w:sz w:val="24"/>
          <w:szCs w:val="24"/>
        </w:rPr>
        <w:t xml:space="preserve">2012: </w:t>
      </w:r>
      <w:r w:rsidRPr="005D496A">
        <w:rPr>
          <w:rFonts w:ascii="Times New Roman" w:hAnsi="Times New Roman"/>
          <w:b/>
          <w:sz w:val="24"/>
          <w:szCs w:val="24"/>
        </w:rPr>
        <w:tab/>
      </w:r>
      <w:r w:rsidRPr="005D496A">
        <w:rPr>
          <w:rFonts w:ascii="Times New Roman" w:hAnsi="Times New Roman"/>
          <w:sz w:val="24"/>
          <w:szCs w:val="24"/>
        </w:rPr>
        <w:t>4715</w:t>
      </w:r>
    </w:p>
    <w:p w:rsidR="00403DE7" w:rsidRPr="005D496A" w:rsidRDefault="00403DE7" w:rsidP="00403DE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D496A">
        <w:rPr>
          <w:rFonts w:ascii="Times New Roman" w:hAnsi="Times New Roman"/>
          <w:sz w:val="24"/>
          <w:szCs w:val="24"/>
        </w:rPr>
        <w:t>2013:</w:t>
      </w:r>
      <w:r w:rsidR="00CF53B6" w:rsidRPr="005D496A">
        <w:rPr>
          <w:rFonts w:ascii="Times New Roman" w:hAnsi="Times New Roman"/>
          <w:sz w:val="24"/>
          <w:szCs w:val="24"/>
        </w:rPr>
        <w:t xml:space="preserve">   4200 (t/m periode 11)</w:t>
      </w:r>
    </w:p>
    <w:p w:rsidR="007E7389" w:rsidRDefault="007E7389" w:rsidP="00403D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8A27ED" w:rsidRDefault="008A27ED" w:rsidP="008A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0491">
        <w:rPr>
          <w:rFonts w:ascii="Times New Roman" w:hAnsi="Times New Roman"/>
          <w:b/>
          <w:bCs/>
          <w:sz w:val="24"/>
          <w:szCs w:val="24"/>
        </w:rPr>
        <w:t xml:space="preserve">Versterkingsritten </w:t>
      </w:r>
      <w:r>
        <w:rPr>
          <w:rFonts w:ascii="Times New Roman" w:hAnsi="Times New Roman"/>
          <w:b/>
          <w:bCs/>
          <w:sz w:val="24"/>
          <w:szCs w:val="24"/>
        </w:rPr>
        <w:t>ter ondersteuning van de buurtbus.</w:t>
      </w:r>
    </w:p>
    <w:p w:rsidR="008A27ED" w:rsidRDefault="008A27ED" w:rsidP="008A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C0491">
        <w:rPr>
          <w:rFonts w:ascii="Times New Roman" w:hAnsi="Times New Roman"/>
          <w:b/>
          <w:bCs/>
          <w:sz w:val="24"/>
          <w:szCs w:val="24"/>
        </w:rPr>
        <w:tab/>
      </w:r>
      <w:r w:rsidRPr="004C0491">
        <w:rPr>
          <w:rFonts w:ascii="Times New Roman" w:hAnsi="Times New Roman"/>
          <w:bCs/>
          <w:sz w:val="24"/>
          <w:szCs w:val="24"/>
        </w:rPr>
        <w:t>2012:</w:t>
      </w:r>
      <w:r w:rsidRPr="004C04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491">
        <w:rPr>
          <w:rFonts w:ascii="Times New Roman" w:hAnsi="Times New Roman"/>
          <w:sz w:val="24"/>
          <w:szCs w:val="24"/>
        </w:rPr>
        <w:t>885 personen</w:t>
      </w:r>
      <w:r>
        <w:rPr>
          <w:rFonts w:ascii="Times New Roman" w:hAnsi="Times New Roman"/>
          <w:sz w:val="24"/>
          <w:szCs w:val="24"/>
        </w:rPr>
        <w:t xml:space="preserve"> vervoerd.</w:t>
      </w:r>
    </w:p>
    <w:p w:rsidR="008A27ED" w:rsidRPr="004C0491" w:rsidRDefault="008A27ED" w:rsidP="008A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2013: 567 personen vervoerd (t/m periode 11)</w:t>
      </w:r>
    </w:p>
    <w:p w:rsidR="008A27ED" w:rsidRDefault="008A27ED" w:rsidP="00403D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403DE7" w:rsidRPr="007E7389" w:rsidRDefault="007E7389" w:rsidP="0040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389">
        <w:rPr>
          <w:rFonts w:ascii="Times New Roman" w:hAnsi="Times New Roman"/>
          <w:b/>
          <w:sz w:val="24"/>
          <w:szCs w:val="24"/>
        </w:rPr>
        <w:t>Financiële verantwoording:</w:t>
      </w:r>
    </w:p>
    <w:p w:rsidR="007E7389" w:rsidRPr="007E7389" w:rsidRDefault="007E7389" w:rsidP="0040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389" w:rsidRPr="007E7389" w:rsidRDefault="007E7389" w:rsidP="0040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7389">
        <w:rPr>
          <w:rFonts w:ascii="Times New Roman" w:hAnsi="Times New Roman"/>
          <w:sz w:val="24"/>
          <w:szCs w:val="24"/>
        </w:rPr>
        <w:t>De financiële administratie wordt door de penningmeester bijgehouden. Jaarlijks wordt per 31-12 gezamenlijk met een plaatselijke accountant het jaarverslag samengesteld.</w:t>
      </w:r>
    </w:p>
    <w:p w:rsidR="007E7389" w:rsidRPr="007E7389" w:rsidRDefault="007E7389" w:rsidP="0040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7389">
        <w:rPr>
          <w:rFonts w:ascii="Times New Roman" w:hAnsi="Times New Roman"/>
          <w:sz w:val="24"/>
          <w:szCs w:val="24"/>
        </w:rPr>
        <w:t xml:space="preserve">Het verslag wordt daarna door </w:t>
      </w:r>
      <w:r>
        <w:rPr>
          <w:rFonts w:ascii="Times New Roman" w:hAnsi="Times New Roman"/>
          <w:sz w:val="24"/>
          <w:szCs w:val="24"/>
        </w:rPr>
        <w:t>e</w:t>
      </w:r>
      <w:r w:rsidRPr="007E7389">
        <w:rPr>
          <w:rFonts w:ascii="Times New Roman" w:hAnsi="Times New Roman"/>
          <w:sz w:val="24"/>
          <w:szCs w:val="24"/>
        </w:rPr>
        <w:t>en kascommissie, bestaande uit 2 leden, gecontroleerd</w:t>
      </w:r>
      <w:r w:rsidR="00835CF0">
        <w:rPr>
          <w:rFonts w:ascii="Times New Roman" w:hAnsi="Times New Roman"/>
          <w:sz w:val="24"/>
          <w:szCs w:val="24"/>
        </w:rPr>
        <w:t xml:space="preserve"> en zij doet daar verslag van in de jaarvergadering.</w:t>
      </w:r>
    </w:p>
    <w:p w:rsidR="007E7389" w:rsidRDefault="007E7389" w:rsidP="0040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7389">
        <w:rPr>
          <w:rFonts w:ascii="Times New Roman" w:hAnsi="Times New Roman"/>
          <w:sz w:val="24"/>
          <w:szCs w:val="24"/>
        </w:rPr>
        <w:t xml:space="preserve">In de jaarvergadering wordt het verslag </w:t>
      </w:r>
      <w:r w:rsidR="00835CF0">
        <w:rPr>
          <w:rFonts w:ascii="Times New Roman" w:hAnsi="Times New Roman"/>
          <w:sz w:val="24"/>
          <w:szCs w:val="24"/>
        </w:rPr>
        <w:t xml:space="preserve">door de penningmeester </w:t>
      </w:r>
      <w:r w:rsidRPr="007E7389">
        <w:rPr>
          <w:rFonts w:ascii="Times New Roman" w:hAnsi="Times New Roman"/>
          <w:sz w:val="24"/>
          <w:szCs w:val="24"/>
        </w:rPr>
        <w:t>gepresenteerd</w:t>
      </w:r>
      <w:r w:rsidR="00835CF0">
        <w:rPr>
          <w:rFonts w:ascii="Times New Roman" w:hAnsi="Times New Roman"/>
          <w:sz w:val="24"/>
          <w:szCs w:val="24"/>
        </w:rPr>
        <w:t xml:space="preserve"> en wordt er d</w:t>
      </w:r>
      <w:r w:rsidR="00221E77">
        <w:rPr>
          <w:rFonts w:ascii="Times New Roman" w:hAnsi="Times New Roman"/>
          <w:sz w:val="24"/>
          <w:szCs w:val="24"/>
        </w:rPr>
        <w:t>e</w:t>
      </w:r>
      <w:r w:rsidR="00835CF0">
        <w:rPr>
          <w:rFonts w:ascii="Times New Roman" w:hAnsi="Times New Roman"/>
          <w:sz w:val="24"/>
          <w:szCs w:val="24"/>
        </w:rPr>
        <w:t xml:space="preserve">charge verleend aan </w:t>
      </w:r>
      <w:r w:rsidR="00221E77">
        <w:rPr>
          <w:rFonts w:ascii="Times New Roman" w:hAnsi="Times New Roman"/>
          <w:sz w:val="24"/>
          <w:szCs w:val="24"/>
        </w:rPr>
        <w:t xml:space="preserve">de </w:t>
      </w:r>
      <w:r w:rsidR="00835CF0">
        <w:rPr>
          <w:rFonts w:ascii="Times New Roman" w:hAnsi="Times New Roman"/>
          <w:sz w:val="24"/>
          <w:szCs w:val="24"/>
        </w:rPr>
        <w:t>penningmeester voor het gevoerde financiële beleid.</w:t>
      </w:r>
    </w:p>
    <w:p w:rsidR="007E7389" w:rsidRPr="007E7389" w:rsidRDefault="007E7389" w:rsidP="00403D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sectPr w:rsidR="007E7389" w:rsidRPr="007E7389" w:rsidSect="00D92847"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6DF"/>
    <w:multiLevelType w:val="hybridMultilevel"/>
    <w:tmpl w:val="13D07036"/>
    <w:lvl w:ilvl="0" w:tplc="5BBE21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41B2"/>
    <w:rsid w:val="00096CDD"/>
    <w:rsid w:val="000C6676"/>
    <w:rsid w:val="000F47C4"/>
    <w:rsid w:val="001D2AA0"/>
    <w:rsid w:val="00221E77"/>
    <w:rsid w:val="00286550"/>
    <w:rsid w:val="002F55BF"/>
    <w:rsid w:val="00342420"/>
    <w:rsid w:val="003972B8"/>
    <w:rsid w:val="00403DE7"/>
    <w:rsid w:val="0044232C"/>
    <w:rsid w:val="004C0491"/>
    <w:rsid w:val="00563B31"/>
    <w:rsid w:val="005951C8"/>
    <w:rsid w:val="005D496A"/>
    <w:rsid w:val="00756DBD"/>
    <w:rsid w:val="00763C22"/>
    <w:rsid w:val="007938C3"/>
    <w:rsid w:val="007E7389"/>
    <w:rsid w:val="00835CF0"/>
    <w:rsid w:val="008A27ED"/>
    <w:rsid w:val="00903042"/>
    <w:rsid w:val="00943A5D"/>
    <w:rsid w:val="00B36243"/>
    <w:rsid w:val="00B637D9"/>
    <w:rsid w:val="00B66C22"/>
    <w:rsid w:val="00B87E95"/>
    <w:rsid w:val="00B943CF"/>
    <w:rsid w:val="00B9605F"/>
    <w:rsid w:val="00C14D85"/>
    <w:rsid w:val="00C65CC8"/>
    <w:rsid w:val="00C841B2"/>
    <w:rsid w:val="00CD096D"/>
    <w:rsid w:val="00CF53B6"/>
    <w:rsid w:val="00D92847"/>
    <w:rsid w:val="00E80C88"/>
    <w:rsid w:val="00F63488"/>
    <w:rsid w:val="00FA59C0"/>
    <w:rsid w:val="00F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3C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4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uurtbusplusneed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http://www.buurtbusplusneede.nl/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Gerrit</cp:lastModifiedBy>
  <cp:revision>2</cp:revision>
  <dcterms:created xsi:type="dcterms:W3CDTF">2013-11-13T12:51:00Z</dcterms:created>
  <dcterms:modified xsi:type="dcterms:W3CDTF">2013-11-13T12:51:00Z</dcterms:modified>
</cp:coreProperties>
</file>